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1A" w:rsidRPr="00342A65" w:rsidRDefault="00C0101A" w:rsidP="00C0101A">
      <w:pPr>
        <w:jc w:val="center"/>
        <w:rPr>
          <w:rFonts w:ascii="Bradley Hand ITC" w:hAnsi="Bradley Hand ITC"/>
          <w:b/>
          <w:sz w:val="28"/>
          <w:szCs w:val="28"/>
        </w:rPr>
      </w:pPr>
      <w:r w:rsidRPr="00342A65">
        <w:rPr>
          <w:rFonts w:ascii="Bradley Hand ITC" w:hAnsi="Bradley Hand ITC"/>
          <w:b/>
          <w:sz w:val="28"/>
          <w:szCs w:val="28"/>
        </w:rPr>
        <w:t>REGULAMIN KONKURSU PLASTYCZNEGO                                              „ Owocowo –warzywne czary mary ”</w:t>
      </w:r>
      <w:r w:rsidRPr="00342A65">
        <w:rPr>
          <w:b/>
        </w:rPr>
        <w:t xml:space="preserve"> </w:t>
      </w:r>
    </w:p>
    <w:p w:rsidR="00C0101A" w:rsidRPr="00C0101A" w:rsidRDefault="00C0101A" w:rsidP="00C0101A">
      <w:pPr>
        <w:jc w:val="center"/>
        <w:rPr>
          <w:rFonts w:ascii="Arial" w:hAnsi="Arial" w:cs="Arial"/>
          <w:b/>
          <w:sz w:val="24"/>
          <w:szCs w:val="24"/>
        </w:rPr>
      </w:pPr>
      <w:r w:rsidRPr="00C0101A">
        <w:rPr>
          <w:rFonts w:ascii="Arial" w:hAnsi="Arial" w:cs="Arial"/>
          <w:b/>
          <w:sz w:val="24"/>
          <w:szCs w:val="24"/>
        </w:rPr>
        <w:t xml:space="preserve">ZAPRASZAMY DO UDZIAŁU W KONKURSIE PLASTYCZNYM </w:t>
      </w:r>
    </w:p>
    <w:p w:rsidR="00C0101A" w:rsidRPr="00C0101A" w:rsidRDefault="00C0101A" w:rsidP="00C0101A">
      <w:pPr>
        <w:rPr>
          <w:b/>
        </w:rPr>
      </w:pPr>
      <w:r w:rsidRPr="00C0101A">
        <w:rPr>
          <w:b/>
        </w:rPr>
        <w:t>Organizatorzy:</w:t>
      </w:r>
    </w:p>
    <w:p w:rsidR="00C0101A" w:rsidRDefault="00C0101A" w:rsidP="00C0101A">
      <w:r>
        <w:t xml:space="preserve"> - </w:t>
      </w:r>
      <w:r w:rsidR="00DA6277">
        <w:t>Publiczna Szkoła Podstawowa w Starej Słupi</w:t>
      </w:r>
    </w:p>
    <w:p w:rsidR="00C0101A" w:rsidRPr="00C0101A" w:rsidRDefault="00C0101A" w:rsidP="00C0101A">
      <w:pPr>
        <w:rPr>
          <w:b/>
        </w:rPr>
      </w:pPr>
      <w:r w:rsidRPr="00C0101A">
        <w:rPr>
          <w:b/>
        </w:rPr>
        <w:t>Przedmiotem konkursu:</w:t>
      </w:r>
    </w:p>
    <w:p w:rsidR="00C0101A" w:rsidRDefault="00C0101A" w:rsidP="00C0101A">
      <w:r>
        <w:t xml:space="preserve"> -jest wykonanie pracy prezentującej owoce i warzywa oraz  prowadzeniem zdrowego stylu życia.</w:t>
      </w:r>
    </w:p>
    <w:p w:rsidR="00C0101A" w:rsidRPr="00C0101A" w:rsidRDefault="00C0101A" w:rsidP="00C0101A">
      <w:pPr>
        <w:rPr>
          <w:b/>
        </w:rPr>
      </w:pPr>
      <w:r w:rsidRPr="00C0101A">
        <w:rPr>
          <w:b/>
        </w:rPr>
        <w:t xml:space="preserve"> Cele konkursu:</w:t>
      </w:r>
    </w:p>
    <w:p w:rsidR="0004077D" w:rsidRDefault="00C0101A" w:rsidP="00C0101A">
      <w:r>
        <w:t xml:space="preserve">- rozwijanie wyobraźni plastycznej, </w:t>
      </w:r>
      <w:r w:rsidR="00DA6277">
        <w:t xml:space="preserve">promocja </w:t>
      </w:r>
      <w:r>
        <w:t xml:space="preserve"> </w:t>
      </w:r>
      <w:r w:rsidR="0004077D">
        <w:t>zasad prawidłowego ż</w:t>
      </w:r>
      <w:r w:rsidR="00DA6277">
        <w:t>ywienia poprzez dzienne spożywanie warzyw i owoców</w:t>
      </w:r>
      <w:r w:rsidR="0004077D">
        <w:t xml:space="preserve">. </w:t>
      </w:r>
    </w:p>
    <w:p w:rsidR="0004077D" w:rsidRPr="0004077D" w:rsidRDefault="00C0101A" w:rsidP="00C0101A">
      <w:pPr>
        <w:rPr>
          <w:b/>
        </w:rPr>
      </w:pPr>
      <w:r w:rsidRPr="0004077D">
        <w:rPr>
          <w:b/>
        </w:rPr>
        <w:t xml:space="preserve"> Warunki uczestnictwa:</w:t>
      </w:r>
    </w:p>
    <w:p w:rsidR="0004077D" w:rsidRDefault="00C0101A" w:rsidP="00C0101A">
      <w:r>
        <w:t xml:space="preserve"> Konkurs adresowany jest do dzieci w wieku przedszkolnym oraz młodzieży ze szkół podstawowyc</w:t>
      </w:r>
      <w:r w:rsidR="0004077D">
        <w:t>h działających na terenie gminy, uczniów edukacji wczesnoszkolnej.</w:t>
      </w:r>
    </w:p>
    <w:p w:rsidR="0004077D" w:rsidRDefault="00C0101A" w:rsidP="00C0101A">
      <w:r>
        <w:t xml:space="preserve"> </w:t>
      </w:r>
      <w:r w:rsidRPr="0004077D">
        <w:rPr>
          <w:b/>
          <w:u w:val="single"/>
        </w:rPr>
        <w:t>Obejmuje następujące kategorie wiekowe:</w:t>
      </w:r>
      <w:r>
        <w:t xml:space="preserve"> </w:t>
      </w:r>
    </w:p>
    <w:p w:rsidR="0004077D" w:rsidRDefault="00C0101A" w:rsidP="00C0101A">
      <w:r w:rsidRPr="0004077D">
        <w:rPr>
          <w:b/>
        </w:rPr>
        <w:t>Kategoria I:</w:t>
      </w:r>
      <w:r>
        <w:t xml:space="preserve"> kl. 0 </w:t>
      </w:r>
    </w:p>
    <w:p w:rsidR="0004077D" w:rsidRDefault="00C0101A" w:rsidP="00C0101A">
      <w:r w:rsidRPr="0004077D">
        <w:rPr>
          <w:b/>
        </w:rPr>
        <w:t>Kategoria II</w:t>
      </w:r>
      <w:r w:rsidR="0004077D">
        <w:t>:</w:t>
      </w:r>
      <w:r>
        <w:t xml:space="preserve"> szkoła podstawowa kl. I-III </w:t>
      </w:r>
    </w:p>
    <w:p w:rsidR="0004077D" w:rsidRDefault="00C0101A" w:rsidP="00C0101A">
      <w:r w:rsidRPr="0004077D">
        <w:rPr>
          <w:b/>
        </w:rPr>
        <w:t>Każdy uczestnik może zgłosić wyłącznie 1 pracę w formacie A</w:t>
      </w:r>
      <w:r w:rsidR="0004077D">
        <w:rPr>
          <w:b/>
        </w:rPr>
        <w:t>4</w:t>
      </w:r>
      <w:r>
        <w:t xml:space="preserve"> wykonaną dowolną techniką.</w:t>
      </w:r>
    </w:p>
    <w:p w:rsidR="0004077D" w:rsidRPr="0004077D" w:rsidRDefault="00C0101A" w:rsidP="00C0101A">
      <w:pPr>
        <w:rPr>
          <w:u w:val="single"/>
        </w:rPr>
      </w:pPr>
      <w:r>
        <w:t xml:space="preserve"> 2</w:t>
      </w:r>
      <w:r w:rsidRPr="0004077D">
        <w:rPr>
          <w:u w:val="single"/>
        </w:rPr>
        <w:t>. Gotowe elementy wykorzystane do wykonania pracy eliminują ją z oceny. W konkursie nie będą oceniane także prace wykonane w technice komputerowej</w:t>
      </w:r>
      <w:r w:rsidR="0004077D" w:rsidRPr="0004077D">
        <w:rPr>
          <w:u w:val="single"/>
        </w:rPr>
        <w:t>.</w:t>
      </w:r>
    </w:p>
    <w:p w:rsidR="0004077D" w:rsidRDefault="00C0101A" w:rsidP="00C0101A">
      <w:r w:rsidRPr="0004077D">
        <w:rPr>
          <w:b/>
        </w:rPr>
        <w:t xml:space="preserve"> Ocena prac:</w:t>
      </w:r>
      <w:r>
        <w:t xml:space="preserve"> </w:t>
      </w:r>
    </w:p>
    <w:p w:rsidR="00C80069" w:rsidRDefault="00C0101A" w:rsidP="00C0101A">
      <w:r>
        <w:t>Komisja konkursowa dokona oceny prac i przyzna nagrody we wszystkich kategoriach wiekowych.</w:t>
      </w:r>
      <w:r w:rsidR="0004077D">
        <w:t xml:space="preserve"> Prace zostaną oceniane pod względem samodzielności </w:t>
      </w:r>
      <w:r w:rsidR="00342A65">
        <w:t>i staranności wykonania.</w:t>
      </w:r>
    </w:p>
    <w:sectPr w:rsidR="00C80069" w:rsidSect="0067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01A"/>
    <w:rsid w:val="0004077D"/>
    <w:rsid w:val="000F04B1"/>
    <w:rsid w:val="001B6819"/>
    <w:rsid w:val="00342A65"/>
    <w:rsid w:val="00673502"/>
    <w:rsid w:val="009F1140"/>
    <w:rsid w:val="00C0101A"/>
    <w:rsid w:val="00D02F28"/>
    <w:rsid w:val="00DA6277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SP Stara Slupia</cp:lastModifiedBy>
  <cp:revision>2</cp:revision>
  <cp:lastPrinted>2017-12-04T11:31:00Z</cp:lastPrinted>
  <dcterms:created xsi:type="dcterms:W3CDTF">2017-12-04T11:09:00Z</dcterms:created>
  <dcterms:modified xsi:type="dcterms:W3CDTF">2017-12-05T09:46:00Z</dcterms:modified>
</cp:coreProperties>
</file>